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12" w:rsidRPr="00066182" w:rsidRDefault="00472A12" w:rsidP="00472A12">
      <w:pPr>
        <w:pStyle w:val="Default"/>
        <w:jc w:val="center"/>
        <w:rPr>
          <w:rFonts w:ascii="Arial" w:hAnsi="Arial" w:cs="Arial"/>
          <w:b/>
          <w:bCs/>
          <w:color w:val="auto"/>
          <w:sz w:val="28"/>
          <w:szCs w:val="28"/>
          <w:u w:val="single"/>
        </w:rPr>
      </w:pPr>
      <w:r w:rsidRPr="00066182">
        <w:rPr>
          <w:b/>
          <w:sz w:val="36"/>
          <w:szCs w:val="36"/>
        </w:rPr>
        <w:t>HALE PARISH COUNCIL</w:t>
      </w:r>
      <w:r>
        <w:rPr>
          <w:b/>
          <w:sz w:val="44"/>
          <w:szCs w:val="44"/>
        </w:rPr>
        <w:br/>
      </w:r>
      <w:r w:rsidRPr="00066182">
        <w:rPr>
          <w:rFonts w:ascii="Arial" w:hAnsi="Arial" w:cs="Arial"/>
          <w:b/>
          <w:bCs/>
          <w:color w:val="auto"/>
          <w:sz w:val="28"/>
          <w:szCs w:val="28"/>
          <w:u w:val="single"/>
        </w:rPr>
        <w:t>Grant Awarding Policy</w:t>
      </w:r>
    </w:p>
    <w:p w:rsidR="00472A12" w:rsidRDefault="00472A12" w:rsidP="00472A12">
      <w:pPr>
        <w:pStyle w:val="Default"/>
        <w:jc w:val="center"/>
        <w:rPr>
          <w:rFonts w:ascii="Arial" w:hAnsi="Arial" w:cs="Arial"/>
          <w:b/>
          <w:bCs/>
          <w:color w:val="auto"/>
          <w:sz w:val="36"/>
          <w:szCs w:val="36"/>
          <w:u w:val="single"/>
        </w:rPr>
      </w:pPr>
    </w:p>
    <w:p w:rsidR="00472A12" w:rsidRDefault="00472A12" w:rsidP="00472A12">
      <w:pPr>
        <w:pStyle w:val="Default"/>
        <w:rPr>
          <w:rFonts w:ascii="Arial" w:hAnsi="Arial" w:cs="Arial"/>
          <w:color w:val="auto"/>
          <w:sz w:val="22"/>
          <w:szCs w:val="22"/>
          <w:u w:val="single"/>
        </w:rPr>
      </w:pPr>
      <w:r>
        <w:rPr>
          <w:rFonts w:ascii="Arial" w:hAnsi="Arial" w:cs="Arial"/>
          <w:color w:val="auto"/>
          <w:sz w:val="22"/>
          <w:szCs w:val="22"/>
          <w:u w:val="single"/>
        </w:rPr>
        <w:t>Introduction</w:t>
      </w:r>
    </w:p>
    <w:p w:rsidR="00472A12" w:rsidRPr="00472A12" w:rsidRDefault="00472A12" w:rsidP="00472A12">
      <w:pPr>
        <w:pStyle w:val="Default"/>
        <w:rPr>
          <w:rFonts w:ascii="Arial" w:hAnsi="Arial" w:cs="Arial"/>
          <w:color w:val="auto"/>
          <w:sz w:val="22"/>
          <w:szCs w:val="22"/>
          <w:u w:val="single"/>
        </w:rPr>
      </w:pPr>
    </w:p>
    <w:p w:rsidR="00472A12" w:rsidRDefault="00472A12" w:rsidP="00472A12">
      <w:pPr>
        <w:pStyle w:val="Default"/>
        <w:rPr>
          <w:rFonts w:ascii="Arial" w:hAnsi="Arial" w:cs="Arial"/>
          <w:color w:val="auto"/>
          <w:sz w:val="22"/>
          <w:szCs w:val="22"/>
        </w:rPr>
      </w:pPr>
      <w:r>
        <w:rPr>
          <w:rFonts w:ascii="Arial" w:hAnsi="Arial" w:cs="Arial"/>
          <w:color w:val="auto"/>
          <w:sz w:val="22"/>
          <w:szCs w:val="22"/>
        </w:rPr>
        <w:t>Hale</w:t>
      </w:r>
      <w:r w:rsidRPr="00472A12">
        <w:rPr>
          <w:rFonts w:ascii="Arial" w:hAnsi="Arial" w:cs="Arial"/>
          <w:color w:val="auto"/>
          <w:sz w:val="22"/>
          <w:szCs w:val="22"/>
        </w:rPr>
        <w:t xml:space="preserve"> Parish Council has a small</w:t>
      </w:r>
      <w:r>
        <w:rPr>
          <w:rFonts w:ascii="Arial" w:hAnsi="Arial" w:cs="Arial"/>
          <w:color w:val="auto"/>
          <w:sz w:val="22"/>
          <w:szCs w:val="22"/>
        </w:rPr>
        <w:t xml:space="preserve"> budget</w:t>
      </w:r>
      <w:r w:rsidR="00472284">
        <w:rPr>
          <w:rFonts w:ascii="Arial" w:hAnsi="Arial" w:cs="Arial"/>
          <w:color w:val="auto"/>
          <w:sz w:val="22"/>
          <w:szCs w:val="22"/>
        </w:rPr>
        <w:t xml:space="preserve"> </w:t>
      </w:r>
      <w:r w:rsidR="005F2F60">
        <w:rPr>
          <w:rFonts w:ascii="Arial" w:hAnsi="Arial" w:cs="Arial"/>
          <w:color w:val="auto"/>
          <w:sz w:val="22"/>
          <w:szCs w:val="22"/>
        </w:rPr>
        <w:t>which is reviewed annually</w:t>
      </w:r>
      <w:r>
        <w:rPr>
          <w:rFonts w:ascii="Arial" w:hAnsi="Arial" w:cs="Arial"/>
          <w:color w:val="auto"/>
          <w:sz w:val="22"/>
          <w:szCs w:val="22"/>
        </w:rPr>
        <w:t xml:space="preserve"> for the award of grants</w:t>
      </w:r>
      <w:r w:rsidRPr="00472A12">
        <w:rPr>
          <w:rFonts w:ascii="Arial" w:hAnsi="Arial" w:cs="Arial"/>
          <w:color w:val="auto"/>
          <w:sz w:val="22"/>
          <w:szCs w:val="22"/>
        </w:rPr>
        <w:t xml:space="preserve"> </w:t>
      </w:r>
      <w:r>
        <w:rPr>
          <w:rFonts w:ascii="Arial" w:hAnsi="Arial" w:cs="Arial"/>
          <w:color w:val="auto"/>
          <w:sz w:val="22"/>
          <w:szCs w:val="22"/>
        </w:rPr>
        <w:t>to s</w:t>
      </w:r>
      <w:r w:rsidRPr="00472A12">
        <w:rPr>
          <w:rFonts w:ascii="Arial" w:hAnsi="Arial" w:cs="Arial"/>
          <w:color w:val="auto"/>
          <w:sz w:val="22"/>
          <w:szCs w:val="22"/>
        </w:rPr>
        <w:t xml:space="preserve">upport community </w:t>
      </w:r>
      <w:r w:rsidR="00066182" w:rsidRPr="00472A12">
        <w:rPr>
          <w:rFonts w:ascii="Arial" w:hAnsi="Arial" w:cs="Arial"/>
          <w:color w:val="auto"/>
          <w:sz w:val="22"/>
          <w:szCs w:val="22"/>
        </w:rPr>
        <w:t>organisations</w:t>
      </w:r>
      <w:r w:rsidR="00066182">
        <w:rPr>
          <w:rFonts w:ascii="Arial" w:hAnsi="Arial" w:cs="Arial"/>
          <w:color w:val="auto"/>
          <w:sz w:val="22"/>
          <w:szCs w:val="22"/>
        </w:rPr>
        <w:t>.</w:t>
      </w:r>
      <w:r w:rsidR="00066182" w:rsidRPr="00472A12">
        <w:rPr>
          <w:rFonts w:ascii="Arial" w:hAnsi="Arial" w:cs="Arial"/>
          <w:color w:val="auto"/>
          <w:sz w:val="22"/>
          <w:szCs w:val="22"/>
        </w:rPr>
        <w:t xml:space="preserve"> The</w:t>
      </w:r>
      <w:r w:rsidRPr="00472A12">
        <w:rPr>
          <w:rFonts w:ascii="Arial" w:hAnsi="Arial" w:cs="Arial"/>
          <w:color w:val="auto"/>
          <w:sz w:val="22"/>
          <w:szCs w:val="22"/>
        </w:rPr>
        <w:t xml:space="preserve"> Parish Council will consider applications for grants from voluntary groups or charitable organisations, </w:t>
      </w:r>
      <w:r w:rsidR="00066182">
        <w:rPr>
          <w:rFonts w:ascii="Arial" w:hAnsi="Arial" w:cs="Arial"/>
          <w:color w:val="auto"/>
          <w:sz w:val="22"/>
          <w:szCs w:val="22"/>
        </w:rPr>
        <w:t>which are not for profit and which</w:t>
      </w:r>
      <w:r w:rsidRPr="00472A12">
        <w:rPr>
          <w:rFonts w:ascii="Arial" w:hAnsi="Arial" w:cs="Arial"/>
          <w:color w:val="auto"/>
          <w:sz w:val="22"/>
          <w:szCs w:val="22"/>
        </w:rPr>
        <w:t xml:space="preserve"> can demonstrate that any funding received will directly benefit the Pari</w:t>
      </w:r>
      <w:r w:rsidR="005F2F60">
        <w:rPr>
          <w:rFonts w:ascii="Arial" w:hAnsi="Arial" w:cs="Arial"/>
          <w:color w:val="auto"/>
          <w:sz w:val="22"/>
          <w:szCs w:val="22"/>
        </w:rPr>
        <w:t>sh, or residents of the Parish.</w:t>
      </w:r>
    </w:p>
    <w:p w:rsidR="00066182" w:rsidRPr="00472A12" w:rsidRDefault="00066182" w:rsidP="00472A12">
      <w:pPr>
        <w:pStyle w:val="Default"/>
        <w:rPr>
          <w:rFonts w:ascii="Arial" w:hAnsi="Arial" w:cs="Arial"/>
          <w:color w:val="auto"/>
          <w:sz w:val="22"/>
          <w:szCs w:val="22"/>
        </w:rPr>
      </w:pPr>
    </w:p>
    <w:p w:rsidR="00472A12" w:rsidRDefault="00066182" w:rsidP="00472A12">
      <w:pPr>
        <w:pStyle w:val="Default"/>
        <w:rPr>
          <w:rFonts w:ascii="Arial" w:hAnsi="Arial" w:cs="Arial"/>
          <w:color w:val="auto"/>
          <w:sz w:val="22"/>
          <w:szCs w:val="22"/>
        </w:rPr>
      </w:pPr>
      <w:r>
        <w:rPr>
          <w:rFonts w:ascii="Arial" w:hAnsi="Arial" w:cs="Arial"/>
          <w:color w:val="auto"/>
          <w:sz w:val="22"/>
          <w:szCs w:val="22"/>
        </w:rPr>
        <w:t>All g</w:t>
      </w:r>
      <w:r w:rsidR="00472A12" w:rsidRPr="00472A12">
        <w:rPr>
          <w:rFonts w:ascii="Arial" w:hAnsi="Arial" w:cs="Arial"/>
          <w:color w:val="auto"/>
          <w:sz w:val="22"/>
          <w:szCs w:val="22"/>
        </w:rPr>
        <w:t xml:space="preserve">rant applications </w:t>
      </w:r>
      <w:r>
        <w:rPr>
          <w:rFonts w:ascii="Arial" w:hAnsi="Arial" w:cs="Arial"/>
          <w:color w:val="auto"/>
          <w:sz w:val="22"/>
          <w:szCs w:val="22"/>
        </w:rPr>
        <w:t>are c</w:t>
      </w:r>
      <w:r w:rsidR="00DF5BB7">
        <w:rPr>
          <w:rFonts w:ascii="Arial" w:hAnsi="Arial" w:cs="Arial"/>
          <w:color w:val="auto"/>
          <w:sz w:val="22"/>
          <w:szCs w:val="22"/>
        </w:rPr>
        <w:t>onsidered by the f</w:t>
      </w:r>
      <w:r>
        <w:rPr>
          <w:rFonts w:ascii="Arial" w:hAnsi="Arial" w:cs="Arial"/>
          <w:color w:val="auto"/>
          <w:sz w:val="22"/>
          <w:szCs w:val="22"/>
        </w:rPr>
        <w:t xml:space="preserve">ull </w:t>
      </w:r>
      <w:r w:rsidR="00DF5BB7">
        <w:rPr>
          <w:rFonts w:ascii="Arial" w:hAnsi="Arial" w:cs="Arial"/>
          <w:color w:val="auto"/>
          <w:sz w:val="22"/>
          <w:szCs w:val="22"/>
        </w:rPr>
        <w:t xml:space="preserve">Parish </w:t>
      </w:r>
      <w:r>
        <w:rPr>
          <w:rFonts w:ascii="Arial" w:hAnsi="Arial" w:cs="Arial"/>
          <w:color w:val="auto"/>
          <w:sz w:val="22"/>
          <w:szCs w:val="22"/>
        </w:rPr>
        <w:t>Council at a monthly Council meeting</w:t>
      </w:r>
      <w:r w:rsidR="005F2F60">
        <w:rPr>
          <w:rFonts w:ascii="Arial" w:hAnsi="Arial" w:cs="Arial"/>
          <w:color w:val="auto"/>
          <w:sz w:val="22"/>
          <w:szCs w:val="22"/>
        </w:rPr>
        <w:t>.</w:t>
      </w:r>
    </w:p>
    <w:p w:rsidR="00066182" w:rsidRDefault="00066182" w:rsidP="00472A12">
      <w:pPr>
        <w:pStyle w:val="Default"/>
        <w:rPr>
          <w:rFonts w:ascii="Arial" w:hAnsi="Arial" w:cs="Arial"/>
          <w:color w:val="auto"/>
          <w:sz w:val="22"/>
          <w:szCs w:val="22"/>
        </w:rPr>
      </w:pPr>
    </w:p>
    <w:p w:rsidR="00066182" w:rsidRDefault="00066182" w:rsidP="00472A12">
      <w:pPr>
        <w:pStyle w:val="Default"/>
        <w:rPr>
          <w:rFonts w:ascii="Arial" w:hAnsi="Arial" w:cs="Arial"/>
          <w:color w:val="auto"/>
          <w:sz w:val="22"/>
          <w:szCs w:val="22"/>
          <w:u w:val="single"/>
        </w:rPr>
      </w:pPr>
      <w:r w:rsidRPr="00066182">
        <w:rPr>
          <w:rFonts w:ascii="Arial" w:hAnsi="Arial" w:cs="Arial"/>
          <w:color w:val="auto"/>
          <w:sz w:val="22"/>
          <w:szCs w:val="22"/>
          <w:u w:val="single"/>
        </w:rPr>
        <w:t>Nature of the application</w:t>
      </w:r>
    </w:p>
    <w:p w:rsidR="00066182" w:rsidRDefault="00066182" w:rsidP="00472A12">
      <w:pPr>
        <w:pStyle w:val="Default"/>
        <w:rPr>
          <w:rFonts w:ascii="Arial" w:hAnsi="Arial" w:cs="Arial"/>
          <w:color w:val="auto"/>
          <w:sz w:val="22"/>
          <w:szCs w:val="22"/>
          <w:u w:val="single"/>
        </w:rPr>
      </w:pPr>
    </w:p>
    <w:p w:rsidR="00066182" w:rsidRPr="00066182" w:rsidRDefault="00066182" w:rsidP="00472A12">
      <w:pPr>
        <w:pStyle w:val="Default"/>
        <w:rPr>
          <w:rFonts w:ascii="Arial" w:hAnsi="Arial" w:cs="Arial"/>
          <w:color w:val="auto"/>
          <w:sz w:val="22"/>
          <w:szCs w:val="22"/>
        </w:rPr>
      </w:pPr>
      <w:r>
        <w:rPr>
          <w:rFonts w:ascii="Arial" w:hAnsi="Arial" w:cs="Arial"/>
          <w:color w:val="auto"/>
          <w:sz w:val="22"/>
          <w:szCs w:val="22"/>
        </w:rPr>
        <w:t>The Parish Council may award a grant, at its discretion and within its budget, where a clear financial need can be demonstrated by the applicant</w:t>
      </w:r>
      <w:r w:rsidR="00780F46">
        <w:rPr>
          <w:rFonts w:ascii="Arial" w:hAnsi="Arial" w:cs="Arial"/>
          <w:color w:val="auto"/>
          <w:sz w:val="22"/>
          <w:szCs w:val="22"/>
        </w:rPr>
        <w:t xml:space="preserve"> organisation</w:t>
      </w:r>
      <w:r w:rsidR="005F2F60">
        <w:rPr>
          <w:rFonts w:ascii="Arial" w:hAnsi="Arial" w:cs="Arial"/>
          <w:color w:val="auto"/>
          <w:sz w:val="22"/>
          <w:szCs w:val="22"/>
        </w:rPr>
        <w:t xml:space="preserve"> for a project which falls within the aims and objectives of the Parish Council.  </w:t>
      </w:r>
      <w:r w:rsidR="002A089C">
        <w:rPr>
          <w:rFonts w:ascii="Arial" w:hAnsi="Arial" w:cs="Arial"/>
          <w:color w:val="auto"/>
          <w:sz w:val="22"/>
          <w:szCs w:val="22"/>
        </w:rPr>
        <w:t>To be considered for a grant a</w:t>
      </w:r>
      <w:r w:rsidR="005F2F60">
        <w:rPr>
          <w:rFonts w:ascii="Arial" w:hAnsi="Arial" w:cs="Arial"/>
          <w:color w:val="auto"/>
          <w:sz w:val="22"/>
          <w:szCs w:val="22"/>
        </w:rPr>
        <w:t>pplicants should demonstrate at least one of</w:t>
      </w:r>
      <w:r>
        <w:rPr>
          <w:rFonts w:ascii="Arial" w:hAnsi="Arial" w:cs="Arial"/>
          <w:color w:val="auto"/>
          <w:sz w:val="22"/>
          <w:szCs w:val="22"/>
        </w:rPr>
        <w:t xml:space="preserve"> the following:</w:t>
      </w:r>
    </w:p>
    <w:p w:rsidR="00066182" w:rsidRPr="00472A12" w:rsidRDefault="00066182" w:rsidP="00472A12">
      <w:pPr>
        <w:pStyle w:val="Default"/>
        <w:rPr>
          <w:rFonts w:ascii="Arial" w:hAnsi="Arial" w:cs="Arial"/>
          <w:color w:val="auto"/>
          <w:sz w:val="22"/>
          <w:szCs w:val="22"/>
        </w:rPr>
      </w:pPr>
    </w:p>
    <w:p w:rsidR="005F2F60" w:rsidRDefault="00472284" w:rsidP="00066182">
      <w:pPr>
        <w:pStyle w:val="Default"/>
        <w:numPr>
          <w:ilvl w:val="0"/>
          <w:numId w:val="4"/>
        </w:numPr>
        <w:spacing w:after="22"/>
        <w:rPr>
          <w:rFonts w:ascii="Arial" w:hAnsi="Arial" w:cs="Arial"/>
          <w:color w:val="auto"/>
          <w:sz w:val="22"/>
          <w:szCs w:val="22"/>
        </w:rPr>
      </w:pPr>
      <w:r>
        <w:rPr>
          <w:rFonts w:ascii="Arial" w:hAnsi="Arial" w:cs="Arial"/>
          <w:color w:val="auto"/>
          <w:sz w:val="22"/>
          <w:szCs w:val="22"/>
        </w:rPr>
        <w:t xml:space="preserve">A matter within </w:t>
      </w:r>
      <w:r w:rsidR="005F2F60">
        <w:rPr>
          <w:rFonts w:ascii="Arial" w:hAnsi="Arial" w:cs="Arial"/>
          <w:color w:val="auto"/>
          <w:sz w:val="22"/>
          <w:szCs w:val="22"/>
        </w:rPr>
        <w:t>the Parish Council’s Action Plan;</w:t>
      </w:r>
    </w:p>
    <w:p w:rsidR="00F853E8" w:rsidRDefault="005F2F60" w:rsidP="00066182">
      <w:pPr>
        <w:pStyle w:val="Default"/>
        <w:numPr>
          <w:ilvl w:val="0"/>
          <w:numId w:val="4"/>
        </w:numPr>
        <w:spacing w:after="22"/>
        <w:rPr>
          <w:rFonts w:ascii="Arial" w:hAnsi="Arial" w:cs="Arial"/>
          <w:color w:val="auto"/>
          <w:sz w:val="22"/>
          <w:szCs w:val="22"/>
        </w:rPr>
      </w:pPr>
      <w:r w:rsidRPr="00F853E8">
        <w:rPr>
          <w:rFonts w:ascii="Arial" w:hAnsi="Arial" w:cs="Arial"/>
          <w:color w:val="auto"/>
          <w:sz w:val="22"/>
          <w:szCs w:val="22"/>
        </w:rPr>
        <w:t>A matter within the Parish Plan;</w:t>
      </w:r>
      <w:r w:rsidR="00795D45" w:rsidRPr="00F853E8">
        <w:rPr>
          <w:rFonts w:ascii="Arial" w:hAnsi="Arial" w:cs="Arial"/>
          <w:color w:val="auto"/>
          <w:sz w:val="22"/>
          <w:szCs w:val="22"/>
        </w:rPr>
        <w:t xml:space="preserve">  </w:t>
      </w:r>
    </w:p>
    <w:p w:rsidR="00066182" w:rsidRPr="00F853E8" w:rsidRDefault="00066182" w:rsidP="00066182">
      <w:pPr>
        <w:pStyle w:val="Default"/>
        <w:numPr>
          <w:ilvl w:val="0"/>
          <w:numId w:val="4"/>
        </w:numPr>
        <w:spacing w:after="22"/>
        <w:rPr>
          <w:rFonts w:ascii="Arial" w:hAnsi="Arial" w:cs="Arial"/>
          <w:color w:val="auto"/>
          <w:sz w:val="22"/>
          <w:szCs w:val="22"/>
        </w:rPr>
      </w:pPr>
      <w:r w:rsidRPr="00F853E8">
        <w:rPr>
          <w:rFonts w:ascii="Arial" w:hAnsi="Arial" w:cs="Arial"/>
          <w:color w:val="auto"/>
          <w:sz w:val="22"/>
          <w:szCs w:val="22"/>
        </w:rPr>
        <w:t>The provision of a beneficial service;</w:t>
      </w:r>
    </w:p>
    <w:p w:rsidR="00066182" w:rsidRDefault="00066182" w:rsidP="00066182">
      <w:pPr>
        <w:pStyle w:val="Default"/>
        <w:numPr>
          <w:ilvl w:val="0"/>
          <w:numId w:val="4"/>
        </w:numPr>
        <w:spacing w:after="22"/>
        <w:rPr>
          <w:rFonts w:ascii="Arial" w:hAnsi="Arial" w:cs="Arial"/>
          <w:color w:val="auto"/>
          <w:sz w:val="22"/>
          <w:szCs w:val="22"/>
        </w:rPr>
      </w:pPr>
      <w:r>
        <w:rPr>
          <w:rFonts w:ascii="Arial" w:hAnsi="Arial" w:cs="Arial"/>
          <w:color w:val="auto"/>
          <w:sz w:val="22"/>
          <w:szCs w:val="22"/>
        </w:rPr>
        <w:t>Enhancing the quality of life;</w:t>
      </w:r>
    </w:p>
    <w:p w:rsidR="00066182" w:rsidRDefault="00066182" w:rsidP="00066182">
      <w:pPr>
        <w:pStyle w:val="Default"/>
        <w:numPr>
          <w:ilvl w:val="0"/>
          <w:numId w:val="4"/>
        </w:numPr>
        <w:spacing w:after="22"/>
        <w:rPr>
          <w:rFonts w:ascii="Arial" w:hAnsi="Arial" w:cs="Arial"/>
          <w:color w:val="auto"/>
          <w:sz w:val="22"/>
          <w:szCs w:val="22"/>
        </w:rPr>
      </w:pPr>
      <w:r>
        <w:rPr>
          <w:rFonts w:ascii="Arial" w:hAnsi="Arial" w:cs="Arial"/>
          <w:color w:val="auto"/>
          <w:sz w:val="22"/>
          <w:szCs w:val="22"/>
        </w:rPr>
        <w:t>Improving recreation</w:t>
      </w:r>
      <w:r w:rsidR="005F2F60">
        <w:rPr>
          <w:rFonts w:ascii="Arial" w:hAnsi="Arial" w:cs="Arial"/>
          <w:color w:val="auto"/>
          <w:sz w:val="22"/>
          <w:szCs w:val="22"/>
        </w:rPr>
        <w:t>, social</w:t>
      </w:r>
      <w:r>
        <w:rPr>
          <w:rFonts w:ascii="Arial" w:hAnsi="Arial" w:cs="Arial"/>
          <w:color w:val="auto"/>
          <w:sz w:val="22"/>
          <w:szCs w:val="22"/>
        </w:rPr>
        <w:t xml:space="preserve"> or sport</w:t>
      </w:r>
      <w:r w:rsidR="005F2F60">
        <w:rPr>
          <w:rFonts w:ascii="Arial" w:hAnsi="Arial" w:cs="Arial"/>
          <w:color w:val="auto"/>
          <w:sz w:val="22"/>
          <w:szCs w:val="22"/>
        </w:rPr>
        <w:t xml:space="preserve"> activities</w:t>
      </w:r>
      <w:r>
        <w:rPr>
          <w:rFonts w:ascii="Arial" w:hAnsi="Arial" w:cs="Arial"/>
          <w:color w:val="auto"/>
          <w:sz w:val="22"/>
          <w:szCs w:val="22"/>
        </w:rPr>
        <w:t>;</w:t>
      </w:r>
    </w:p>
    <w:p w:rsidR="00066182" w:rsidRDefault="00066182" w:rsidP="00066182">
      <w:pPr>
        <w:pStyle w:val="Default"/>
        <w:numPr>
          <w:ilvl w:val="0"/>
          <w:numId w:val="4"/>
        </w:numPr>
        <w:spacing w:after="22"/>
        <w:rPr>
          <w:rFonts w:ascii="Arial" w:hAnsi="Arial" w:cs="Arial"/>
          <w:color w:val="auto"/>
          <w:sz w:val="22"/>
          <w:szCs w:val="22"/>
        </w:rPr>
      </w:pPr>
      <w:r>
        <w:rPr>
          <w:rFonts w:ascii="Arial" w:hAnsi="Arial" w:cs="Arial"/>
          <w:color w:val="auto"/>
          <w:sz w:val="22"/>
          <w:szCs w:val="22"/>
        </w:rPr>
        <w:t>Improving the environment; or</w:t>
      </w:r>
    </w:p>
    <w:p w:rsidR="00066182" w:rsidRDefault="005F2F60" w:rsidP="00795D45">
      <w:pPr>
        <w:pStyle w:val="Default"/>
        <w:numPr>
          <w:ilvl w:val="0"/>
          <w:numId w:val="4"/>
        </w:numPr>
        <w:spacing w:after="22"/>
        <w:rPr>
          <w:rFonts w:ascii="Arial" w:hAnsi="Arial" w:cs="Arial"/>
          <w:color w:val="auto"/>
          <w:sz w:val="22"/>
          <w:szCs w:val="22"/>
        </w:rPr>
      </w:pPr>
      <w:r w:rsidRPr="00F853E8">
        <w:rPr>
          <w:rFonts w:ascii="Arial" w:hAnsi="Arial" w:cs="Arial"/>
          <w:color w:val="auto"/>
          <w:sz w:val="22"/>
          <w:szCs w:val="22"/>
        </w:rPr>
        <w:t xml:space="preserve">Promoting </w:t>
      </w:r>
      <w:r w:rsidR="00066182" w:rsidRPr="00F853E8">
        <w:rPr>
          <w:rFonts w:ascii="Arial" w:hAnsi="Arial" w:cs="Arial"/>
          <w:color w:val="auto"/>
          <w:sz w:val="22"/>
          <w:szCs w:val="22"/>
        </w:rPr>
        <w:t>Hale in a positive way</w:t>
      </w:r>
      <w:r w:rsidR="00F853E8">
        <w:rPr>
          <w:rFonts w:ascii="Arial" w:hAnsi="Arial" w:cs="Arial"/>
          <w:color w:val="auto"/>
          <w:sz w:val="22"/>
          <w:szCs w:val="22"/>
        </w:rPr>
        <w:t>.</w:t>
      </w:r>
    </w:p>
    <w:p w:rsidR="00F853E8" w:rsidRPr="00F853E8" w:rsidRDefault="00F853E8" w:rsidP="00F853E8">
      <w:pPr>
        <w:pStyle w:val="Default"/>
        <w:spacing w:after="22"/>
        <w:ind w:left="720"/>
        <w:rPr>
          <w:rFonts w:ascii="Arial" w:hAnsi="Arial" w:cs="Arial"/>
          <w:color w:val="auto"/>
          <w:sz w:val="22"/>
          <w:szCs w:val="22"/>
        </w:rPr>
      </w:pPr>
    </w:p>
    <w:p w:rsidR="00472A12" w:rsidRPr="00472A12" w:rsidRDefault="00066182" w:rsidP="00780F46">
      <w:pPr>
        <w:pStyle w:val="Default"/>
        <w:spacing w:after="22"/>
        <w:rPr>
          <w:rFonts w:ascii="Arial" w:hAnsi="Arial" w:cs="Arial"/>
          <w:color w:val="auto"/>
          <w:sz w:val="22"/>
          <w:szCs w:val="22"/>
        </w:rPr>
      </w:pPr>
      <w:r>
        <w:rPr>
          <w:rFonts w:ascii="Arial" w:hAnsi="Arial" w:cs="Arial"/>
          <w:color w:val="auto"/>
          <w:sz w:val="22"/>
          <w:szCs w:val="22"/>
        </w:rPr>
        <w:t xml:space="preserve">Any </w:t>
      </w:r>
      <w:r w:rsidR="00DF5BB7">
        <w:rPr>
          <w:rFonts w:ascii="Arial" w:hAnsi="Arial" w:cs="Arial"/>
          <w:color w:val="auto"/>
          <w:sz w:val="22"/>
          <w:szCs w:val="22"/>
        </w:rPr>
        <w:t>grant awarded must benefit the Parish or residents of the P</w:t>
      </w:r>
      <w:r>
        <w:rPr>
          <w:rFonts w:ascii="Arial" w:hAnsi="Arial" w:cs="Arial"/>
          <w:color w:val="auto"/>
          <w:sz w:val="22"/>
          <w:szCs w:val="22"/>
        </w:rPr>
        <w:t>arish.</w:t>
      </w:r>
      <w:r w:rsidR="00472A12" w:rsidRPr="00472A12">
        <w:rPr>
          <w:rFonts w:ascii="Arial" w:hAnsi="Arial" w:cs="Arial"/>
          <w:color w:val="auto"/>
          <w:sz w:val="22"/>
          <w:szCs w:val="22"/>
        </w:rPr>
        <w:t xml:space="preserve">. </w:t>
      </w:r>
    </w:p>
    <w:p w:rsidR="00472A12" w:rsidRPr="00472A12" w:rsidRDefault="00472A12" w:rsidP="00472A12">
      <w:pPr>
        <w:pStyle w:val="Default"/>
        <w:rPr>
          <w:rFonts w:ascii="Arial" w:hAnsi="Arial" w:cs="Arial"/>
          <w:color w:val="auto"/>
          <w:sz w:val="22"/>
          <w:szCs w:val="22"/>
        </w:rPr>
      </w:pPr>
    </w:p>
    <w:p w:rsidR="00472A12" w:rsidRDefault="00066182" w:rsidP="00472A12">
      <w:pPr>
        <w:pStyle w:val="Default"/>
        <w:rPr>
          <w:rFonts w:ascii="Arial" w:hAnsi="Arial" w:cs="Arial"/>
          <w:bCs/>
          <w:color w:val="auto"/>
          <w:sz w:val="22"/>
          <w:szCs w:val="22"/>
          <w:u w:val="single"/>
        </w:rPr>
      </w:pPr>
      <w:r>
        <w:rPr>
          <w:rFonts w:ascii="Arial" w:hAnsi="Arial" w:cs="Arial"/>
          <w:bCs/>
          <w:color w:val="auto"/>
          <w:sz w:val="22"/>
          <w:szCs w:val="22"/>
          <w:u w:val="single"/>
        </w:rPr>
        <w:t>Conditions</w:t>
      </w:r>
    </w:p>
    <w:p w:rsidR="00066182" w:rsidRPr="00066182" w:rsidRDefault="00066182" w:rsidP="00472A12">
      <w:pPr>
        <w:pStyle w:val="Default"/>
        <w:rPr>
          <w:rFonts w:ascii="Arial" w:hAnsi="Arial" w:cs="Arial"/>
          <w:color w:val="auto"/>
          <w:sz w:val="22"/>
          <w:szCs w:val="22"/>
          <w:u w:val="single"/>
        </w:rPr>
      </w:pPr>
    </w:p>
    <w:p w:rsidR="00472A12" w:rsidRDefault="00066182"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 xml:space="preserve">The </w:t>
      </w:r>
      <w:r w:rsidR="00780F46">
        <w:rPr>
          <w:rFonts w:ascii="Arial" w:hAnsi="Arial" w:cs="Arial"/>
          <w:color w:val="auto"/>
          <w:sz w:val="22"/>
          <w:szCs w:val="22"/>
        </w:rPr>
        <w:t xml:space="preserve">applicant </w:t>
      </w:r>
      <w:r>
        <w:rPr>
          <w:rFonts w:ascii="Arial" w:hAnsi="Arial" w:cs="Arial"/>
          <w:color w:val="auto"/>
          <w:sz w:val="22"/>
          <w:szCs w:val="22"/>
        </w:rPr>
        <w:t>organisation must be either non-profit or charitable.  Applications will not be considered from private organisations operated as business or otherwise to make a profit or surplus.</w:t>
      </w:r>
    </w:p>
    <w:p w:rsidR="00780F46" w:rsidRDefault="00780F46"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 xml:space="preserve">Applications will not be considered </w:t>
      </w:r>
      <w:r w:rsidR="00DF5BB7">
        <w:rPr>
          <w:rFonts w:ascii="Arial" w:hAnsi="Arial" w:cs="Arial"/>
          <w:color w:val="auto"/>
          <w:sz w:val="22"/>
          <w:szCs w:val="22"/>
        </w:rPr>
        <w:t>from organisations outside the P</w:t>
      </w:r>
      <w:r>
        <w:rPr>
          <w:rFonts w:ascii="Arial" w:hAnsi="Arial" w:cs="Arial"/>
          <w:color w:val="auto"/>
          <w:sz w:val="22"/>
          <w:szCs w:val="22"/>
        </w:rPr>
        <w:t>arish unless there is</w:t>
      </w:r>
      <w:r w:rsidR="00DF5BB7">
        <w:rPr>
          <w:rFonts w:ascii="Arial" w:hAnsi="Arial" w:cs="Arial"/>
          <w:color w:val="auto"/>
          <w:sz w:val="22"/>
          <w:szCs w:val="22"/>
        </w:rPr>
        <w:t xml:space="preserve"> also</w:t>
      </w:r>
      <w:r>
        <w:rPr>
          <w:rFonts w:ascii="Arial" w:hAnsi="Arial" w:cs="Arial"/>
          <w:color w:val="auto"/>
          <w:sz w:val="22"/>
          <w:szCs w:val="22"/>
        </w:rPr>
        <w:t xml:space="preserve"> a local project or other connection.</w:t>
      </w:r>
    </w:p>
    <w:p w:rsidR="00066182" w:rsidRDefault="00780F46"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A grant will not be made to any individual.</w:t>
      </w:r>
    </w:p>
    <w:p w:rsidR="00780F46" w:rsidRDefault="00780F46"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A grant will not be made retrospectively.</w:t>
      </w:r>
    </w:p>
    <w:p w:rsidR="00780F46" w:rsidRDefault="00780F46"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Applications will not normally be considered from national organisations or local groups with access to funds from a national “umbrella” or “parent” organisation unless such funds are not available or are inadequate for a specified project.</w:t>
      </w:r>
    </w:p>
    <w:p w:rsidR="00780F46" w:rsidRDefault="00780F46"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The applicant organisation must have a bank account in its name with at least 2 authorised representatives required for any transaction.</w:t>
      </w:r>
    </w:p>
    <w:p w:rsidR="00780F46" w:rsidRDefault="00780F46"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The administration of and accounting for any grant shall be the responsibility of the recipient.  All awards must be properly accounted for and evidence of relevant expenditure should be provided to the Parish Council when requested.</w:t>
      </w:r>
    </w:p>
    <w:p w:rsidR="00780F46" w:rsidRPr="00812E9A" w:rsidRDefault="00780F46"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An organisation may only apply for one grant in any Parish Council financial year.</w:t>
      </w:r>
      <w:r w:rsidR="00812E9A">
        <w:rPr>
          <w:rFonts w:ascii="Arial" w:hAnsi="Arial" w:cs="Arial"/>
          <w:color w:val="auto"/>
          <w:sz w:val="22"/>
          <w:szCs w:val="22"/>
        </w:rPr>
        <w:t xml:space="preserve">  </w:t>
      </w:r>
    </w:p>
    <w:p w:rsidR="00780F46" w:rsidRDefault="00780F46"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The Parish Council will not commit to ongoing financial awards in future years.  A fresh application must be made each year.</w:t>
      </w:r>
    </w:p>
    <w:p w:rsidR="00780F46" w:rsidRDefault="00780F46"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lastRenderedPageBreak/>
        <w:t>Each application is assessed on its own merit and in the light of the Parish Council’s objectives.</w:t>
      </w:r>
    </w:p>
    <w:p w:rsidR="00334AA2" w:rsidRDefault="00334AA2"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The benefit to be gained must be commensurate with the planned expenditure.</w:t>
      </w:r>
    </w:p>
    <w:p w:rsidR="00780F46" w:rsidRDefault="00381DF4"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The Parish Council may make the award of any grant subject to such conditions as it considers appropriate.  It reserves the right to refuse any grant application which it consider</w:t>
      </w:r>
      <w:r w:rsidR="00C05D2F">
        <w:rPr>
          <w:rFonts w:ascii="Arial" w:hAnsi="Arial" w:cs="Arial"/>
          <w:color w:val="auto"/>
          <w:sz w:val="22"/>
          <w:szCs w:val="22"/>
        </w:rPr>
        <w:t>s to be inappropriate or outside</w:t>
      </w:r>
      <w:r>
        <w:rPr>
          <w:rFonts w:ascii="Arial" w:hAnsi="Arial" w:cs="Arial"/>
          <w:color w:val="auto"/>
          <w:sz w:val="22"/>
          <w:szCs w:val="22"/>
        </w:rPr>
        <w:t xml:space="preserve"> the current Parish Council objectives.</w:t>
      </w:r>
    </w:p>
    <w:p w:rsidR="00C05D2F" w:rsidRDefault="00381DF4"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The grant must be used for the purpose for which it is awarded.  Any authority for a change of use must be requested in writing and given prior approval by the Parish Council.</w:t>
      </w:r>
    </w:p>
    <w:p w:rsidR="00381DF4" w:rsidRDefault="00381DF4"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 xml:space="preserve"> Any unspent portion of the grant must be returned to the Council by the end of the financial year in which the award is made, unless otherwise agreed.</w:t>
      </w:r>
    </w:p>
    <w:p w:rsidR="00192D1E" w:rsidRDefault="00192D1E"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If the organisation ceases to exist any unspent grant must be returned to the Parish Council.</w:t>
      </w:r>
    </w:p>
    <w:p w:rsidR="00381DF4" w:rsidRDefault="00381DF4" w:rsidP="00066182">
      <w:pPr>
        <w:pStyle w:val="Default"/>
        <w:numPr>
          <w:ilvl w:val="0"/>
          <w:numId w:val="5"/>
        </w:numPr>
        <w:spacing w:after="22"/>
        <w:rPr>
          <w:rFonts w:ascii="Arial" w:hAnsi="Arial" w:cs="Arial"/>
          <w:color w:val="auto"/>
          <w:sz w:val="22"/>
          <w:szCs w:val="22"/>
        </w:rPr>
      </w:pPr>
      <w:r>
        <w:rPr>
          <w:rFonts w:ascii="Arial" w:hAnsi="Arial" w:cs="Arial"/>
          <w:color w:val="auto"/>
          <w:sz w:val="22"/>
          <w:szCs w:val="22"/>
        </w:rPr>
        <w:t>Nothing set out here shall prevent the Parish Council from exercising the power and complying with its duties under S137 of the Local Government Act 1972.</w:t>
      </w:r>
    </w:p>
    <w:p w:rsidR="00192D1E" w:rsidRDefault="00192D1E" w:rsidP="00192D1E">
      <w:pPr>
        <w:pStyle w:val="Default"/>
        <w:spacing w:after="22"/>
        <w:ind w:left="405"/>
        <w:rPr>
          <w:rFonts w:ascii="Arial" w:hAnsi="Arial" w:cs="Arial"/>
          <w:color w:val="auto"/>
          <w:sz w:val="22"/>
          <w:szCs w:val="22"/>
        </w:rPr>
      </w:pPr>
    </w:p>
    <w:p w:rsidR="00192D1E" w:rsidRDefault="00192D1E" w:rsidP="00192D1E">
      <w:pPr>
        <w:pStyle w:val="Default"/>
        <w:spacing w:after="22"/>
        <w:rPr>
          <w:rFonts w:ascii="Arial" w:hAnsi="Arial" w:cs="Arial"/>
          <w:color w:val="auto"/>
          <w:sz w:val="22"/>
          <w:szCs w:val="22"/>
          <w:u w:val="single"/>
        </w:rPr>
      </w:pPr>
      <w:r>
        <w:rPr>
          <w:rFonts w:ascii="Arial" w:hAnsi="Arial" w:cs="Arial"/>
          <w:color w:val="auto"/>
          <w:sz w:val="22"/>
          <w:szCs w:val="22"/>
          <w:u w:val="single"/>
        </w:rPr>
        <w:t>Application Timing</w:t>
      </w:r>
    </w:p>
    <w:p w:rsidR="00192D1E" w:rsidRDefault="00192D1E" w:rsidP="00192D1E">
      <w:pPr>
        <w:pStyle w:val="Default"/>
        <w:spacing w:after="22"/>
        <w:ind w:left="405"/>
        <w:rPr>
          <w:rFonts w:ascii="Arial" w:hAnsi="Arial" w:cs="Arial"/>
          <w:color w:val="auto"/>
          <w:sz w:val="22"/>
          <w:szCs w:val="22"/>
          <w:u w:val="single"/>
        </w:rPr>
      </w:pPr>
    </w:p>
    <w:p w:rsidR="00EC6410" w:rsidRDefault="00EC6410" w:rsidP="00EC6410">
      <w:pPr>
        <w:pStyle w:val="Default"/>
        <w:numPr>
          <w:ilvl w:val="0"/>
          <w:numId w:val="13"/>
        </w:numPr>
        <w:spacing w:after="22"/>
        <w:rPr>
          <w:rFonts w:ascii="Arial" w:hAnsi="Arial" w:cs="Arial"/>
          <w:color w:val="auto"/>
          <w:sz w:val="22"/>
          <w:szCs w:val="22"/>
        </w:rPr>
      </w:pPr>
      <w:r>
        <w:rPr>
          <w:rFonts w:ascii="Arial" w:hAnsi="Arial" w:cs="Arial"/>
          <w:color w:val="auto"/>
          <w:sz w:val="22"/>
          <w:szCs w:val="22"/>
        </w:rPr>
        <w:t>Applications may be submitted at any time.</w:t>
      </w:r>
    </w:p>
    <w:p w:rsidR="00EC6410" w:rsidRDefault="00472284" w:rsidP="00EC6410">
      <w:pPr>
        <w:pStyle w:val="Default"/>
        <w:numPr>
          <w:ilvl w:val="0"/>
          <w:numId w:val="13"/>
        </w:numPr>
        <w:spacing w:after="22"/>
        <w:rPr>
          <w:rFonts w:ascii="Arial" w:hAnsi="Arial" w:cs="Arial"/>
          <w:color w:val="auto"/>
          <w:sz w:val="22"/>
          <w:szCs w:val="22"/>
        </w:rPr>
      </w:pPr>
      <w:r>
        <w:rPr>
          <w:rFonts w:ascii="Arial" w:hAnsi="Arial" w:cs="Arial"/>
          <w:color w:val="auto"/>
          <w:sz w:val="22"/>
          <w:szCs w:val="22"/>
        </w:rPr>
        <w:t>Applicants should be aware that the amount of funds available for grants may be eroded over the year.</w:t>
      </w:r>
    </w:p>
    <w:p w:rsidR="00472284" w:rsidRDefault="00472284" w:rsidP="00472284">
      <w:pPr>
        <w:pStyle w:val="Default"/>
        <w:spacing w:after="22"/>
        <w:ind w:left="720"/>
        <w:rPr>
          <w:rFonts w:ascii="Arial" w:hAnsi="Arial" w:cs="Arial"/>
          <w:color w:val="auto"/>
          <w:sz w:val="22"/>
          <w:szCs w:val="22"/>
        </w:rPr>
      </w:pPr>
    </w:p>
    <w:p w:rsidR="00B45E2A" w:rsidRDefault="00B45E2A" w:rsidP="00B45E2A">
      <w:pPr>
        <w:pStyle w:val="Default"/>
        <w:spacing w:after="22"/>
        <w:rPr>
          <w:rFonts w:ascii="Arial" w:hAnsi="Arial" w:cs="Arial"/>
          <w:color w:val="auto"/>
          <w:sz w:val="22"/>
          <w:szCs w:val="22"/>
          <w:u w:val="single"/>
        </w:rPr>
      </w:pPr>
      <w:r>
        <w:rPr>
          <w:rFonts w:ascii="Arial" w:hAnsi="Arial" w:cs="Arial"/>
          <w:color w:val="auto"/>
          <w:sz w:val="22"/>
          <w:szCs w:val="22"/>
          <w:u w:val="single"/>
        </w:rPr>
        <w:t>Application process</w:t>
      </w:r>
    </w:p>
    <w:p w:rsidR="00B45E2A" w:rsidRDefault="00B45E2A" w:rsidP="00B45E2A">
      <w:pPr>
        <w:pStyle w:val="Default"/>
        <w:spacing w:after="22"/>
        <w:rPr>
          <w:rFonts w:ascii="Arial" w:hAnsi="Arial" w:cs="Arial"/>
          <w:color w:val="auto"/>
          <w:sz w:val="22"/>
          <w:szCs w:val="22"/>
          <w:u w:val="single"/>
        </w:rPr>
      </w:pPr>
    </w:p>
    <w:p w:rsidR="00B45E2A" w:rsidRPr="00B45E2A" w:rsidRDefault="00B45E2A" w:rsidP="00B45E2A">
      <w:pPr>
        <w:pStyle w:val="Default"/>
        <w:numPr>
          <w:ilvl w:val="0"/>
          <w:numId w:val="7"/>
        </w:numPr>
        <w:spacing w:after="22"/>
        <w:rPr>
          <w:rFonts w:ascii="Arial" w:hAnsi="Arial" w:cs="Arial"/>
          <w:color w:val="auto"/>
          <w:sz w:val="22"/>
          <w:szCs w:val="22"/>
          <w:u w:val="single"/>
        </w:rPr>
      </w:pPr>
      <w:r>
        <w:rPr>
          <w:rFonts w:ascii="Arial" w:hAnsi="Arial" w:cs="Arial"/>
          <w:color w:val="auto"/>
          <w:sz w:val="22"/>
          <w:szCs w:val="22"/>
        </w:rPr>
        <w:t>All applications are to be made to the Clerk.</w:t>
      </w:r>
    </w:p>
    <w:p w:rsidR="00B45E2A" w:rsidRPr="00B45E2A" w:rsidRDefault="00B45E2A" w:rsidP="00381DF4">
      <w:pPr>
        <w:pStyle w:val="Default"/>
        <w:numPr>
          <w:ilvl w:val="0"/>
          <w:numId w:val="7"/>
        </w:numPr>
        <w:rPr>
          <w:rFonts w:ascii="Arial" w:hAnsi="Arial" w:cs="Arial"/>
          <w:color w:val="auto"/>
          <w:sz w:val="22"/>
          <w:szCs w:val="22"/>
          <w:u w:val="single"/>
        </w:rPr>
      </w:pPr>
      <w:r w:rsidRPr="00B45E2A">
        <w:rPr>
          <w:rFonts w:ascii="Arial" w:hAnsi="Arial" w:cs="Arial"/>
          <w:color w:val="auto"/>
          <w:sz w:val="22"/>
          <w:szCs w:val="22"/>
        </w:rPr>
        <w:t xml:space="preserve">Applicants must complete an application form, obtained from the Clerk </w:t>
      </w:r>
      <w:r w:rsidR="00C05D2F" w:rsidRPr="00472284">
        <w:rPr>
          <w:rFonts w:ascii="Arial" w:hAnsi="Arial" w:cs="Arial"/>
          <w:color w:val="auto"/>
          <w:sz w:val="22"/>
          <w:szCs w:val="22"/>
        </w:rPr>
        <w:t>or the</w:t>
      </w:r>
      <w:r w:rsidRPr="00472284">
        <w:rPr>
          <w:rFonts w:ascii="Arial" w:hAnsi="Arial" w:cs="Arial"/>
          <w:color w:val="auto"/>
          <w:sz w:val="22"/>
          <w:szCs w:val="22"/>
        </w:rPr>
        <w:t xml:space="preserve"> website</w:t>
      </w:r>
      <w:r>
        <w:rPr>
          <w:rFonts w:ascii="Arial" w:hAnsi="Arial" w:cs="Arial"/>
          <w:i/>
          <w:color w:val="auto"/>
          <w:sz w:val="22"/>
          <w:szCs w:val="22"/>
        </w:rPr>
        <w:t xml:space="preserve">.  </w:t>
      </w:r>
      <w:r>
        <w:rPr>
          <w:rFonts w:ascii="Arial" w:hAnsi="Arial" w:cs="Arial"/>
          <w:color w:val="auto"/>
          <w:sz w:val="22"/>
          <w:szCs w:val="22"/>
        </w:rPr>
        <w:t>Please answer all questions as fully as possible.</w:t>
      </w:r>
    </w:p>
    <w:p w:rsidR="00B45E2A" w:rsidRPr="00B45E2A" w:rsidRDefault="00B45E2A" w:rsidP="00381DF4">
      <w:pPr>
        <w:pStyle w:val="Default"/>
        <w:numPr>
          <w:ilvl w:val="0"/>
          <w:numId w:val="7"/>
        </w:numPr>
        <w:rPr>
          <w:rFonts w:ascii="Arial" w:hAnsi="Arial" w:cs="Arial"/>
          <w:color w:val="auto"/>
          <w:sz w:val="22"/>
          <w:szCs w:val="22"/>
          <w:u w:val="single"/>
        </w:rPr>
      </w:pPr>
      <w:r>
        <w:rPr>
          <w:rFonts w:ascii="Arial" w:hAnsi="Arial" w:cs="Arial"/>
          <w:color w:val="auto"/>
          <w:sz w:val="22"/>
          <w:szCs w:val="22"/>
        </w:rPr>
        <w:t>App</w:t>
      </w:r>
      <w:r w:rsidR="00472284">
        <w:rPr>
          <w:rFonts w:ascii="Arial" w:hAnsi="Arial" w:cs="Arial"/>
          <w:color w:val="auto"/>
          <w:sz w:val="22"/>
          <w:szCs w:val="22"/>
        </w:rPr>
        <w:t xml:space="preserve">licants, where possible, are asked to </w:t>
      </w:r>
      <w:r>
        <w:rPr>
          <w:rFonts w:ascii="Arial" w:hAnsi="Arial" w:cs="Arial"/>
          <w:color w:val="auto"/>
          <w:sz w:val="22"/>
          <w:szCs w:val="22"/>
        </w:rPr>
        <w:t>provide:</w:t>
      </w:r>
    </w:p>
    <w:p w:rsidR="00B45E2A" w:rsidRPr="00B45E2A" w:rsidRDefault="00B45E2A" w:rsidP="00B45E2A">
      <w:pPr>
        <w:pStyle w:val="Default"/>
        <w:numPr>
          <w:ilvl w:val="0"/>
          <w:numId w:val="8"/>
        </w:numPr>
        <w:rPr>
          <w:rFonts w:ascii="Arial" w:hAnsi="Arial" w:cs="Arial"/>
          <w:color w:val="auto"/>
          <w:sz w:val="22"/>
          <w:szCs w:val="22"/>
          <w:u w:val="single"/>
        </w:rPr>
      </w:pPr>
      <w:r>
        <w:rPr>
          <w:rFonts w:ascii="Arial" w:hAnsi="Arial" w:cs="Arial"/>
          <w:color w:val="auto"/>
          <w:sz w:val="22"/>
          <w:szCs w:val="22"/>
        </w:rPr>
        <w:t>a copy of the constitution or details of their aims and purpose</w:t>
      </w:r>
    </w:p>
    <w:p w:rsidR="00B45E2A" w:rsidRPr="00B45E2A" w:rsidRDefault="00B45E2A" w:rsidP="00B45E2A">
      <w:pPr>
        <w:pStyle w:val="Default"/>
        <w:numPr>
          <w:ilvl w:val="0"/>
          <w:numId w:val="8"/>
        </w:numPr>
        <w:rPr>
          <w:rFonts w:ascii="Arial" w:hAnsi="Arial" w:cs="Arial"/>
          <w:color w:val="auto"/>
          <w:sz w:val="22"/>
          <w:szCs w:val="22"/>
          <w:u w:val="single"/>
        </w:rPr>
      </w:pPr>
      <w:r>
        <w:rPr>
          <w:rFonts w:ascii="Arial" w:hAnsi="Arial" w:cs="Arial"/>
          <w:color w:val="auto"/>
          <w:sz w:val="22"/>
          <w:szCs w:val="22"/>
        </w:rPr>
        <w:t>full details of the project, activity or matter for which funding is sought</w:t>
      </w:r>
    </w:p>
    <w:p w:rsidR="00B45E2A" w:rsidRPr="00B45E2A" w:rsidRDefault="00B45E2A" w:rsidP="00B45E2A">
      <w:pPr>
        <w:pStyle w:val="Default"/>
        <w:numPr>
          <w:ilvl w:val="0"/>
          <w:numId w:val="8"/>
        </w:numPr>
        <w:rPr>
          <w:rFonts w:ascii="Arial" w:hAnsi="Arial" w:cs="Arial"/>
          <w:color w:val="auto"/>
          <w:sz w:val="22"/>
          <w:szCs w:val="22"/>
          <w:u w:val="single"/>
        </w:rPr>
      </w:pPr>
      <w:r>
        <w:rPr>
          <w:rFonts w:ascii="Arial" w:hAnsi="Arial" w:cs="Arial"/>
          <w:color w:val="auto"/>
          <w:sz w:val="22"/>
          <w:szCs w:val="22"/>
        </w:rPr>
        <w:t>demonstrate that the grant will benefit Hale</w:t>
      </w:r>
    </w:p>
    <w:p w:rsidR="00B45E2A" w:rsidRPr="00B45E2A" w:rsidRDefault="00B45E2A" w:rsidP="00B45E2A">
      <w:pPr>
        <w:pStyle w:val="Default"/>
        <w:numPr>
          <w:ilvl w:val="0"/>
          <w:numId w:val="8"/>
        </w:numPr>
        <w:rPr>
          <w:rFonts w:ascii="Arial" w:hAnsi="Arial" w:cs="Arial"/>
          <w:color w:val="auto"/>
          <w:sz w:val="22"/>
          <w:szCs w:val="22"/>
          <w:u w:val="single"/>
        </w:rPr>
      </w:pPr>
      <w:r>
        <w:rPr>
          <w:rFonts w:ascii="Arial" w:hAnsi="Arial" w:cs="Arial"/>
          <w:color w:val="auto"/>
          <w:sz w:val="22"/>
          <w:szCs w:val="22"/>
        </w:rPr>
        <w:t>identify approximately the number of beneficiaries</w:t>
      </w:r>
    </w:p>
    <w:p w:rsidR="00B45E2A" w:rsidRDefault="00B45E2A" w:rsidP="00B45E2A">
      <w:pPr>
        <w:pStyle w:val="Default"/>
        <w:numPr>
          <w:ilvl w:val="0"/>
          <w:numId w:val="8"/>
        </w:numPr>
        <w:rPr>
          <w:rFonts w:ascii="Arial" w:hAnsi="Arial" w:cs="Arial"/>
          <w:color w:val="auto"/>
          <w:sz w:val="22"/>
          <w:szCs w:val="22"/>
        </w:rPr>
      </w:pPr>
      <w:r w:rsidRPr="00B45E2A">
        <w:rPr>
          <w:rFonts w:ascii="Arial" w:hAnsi="Arial" w:cs="Arial"/>
          <w:color w:val="auto"/>
          <w:sz w:val="22"/>
          <w:szCs w:val="22"/>
        </w:rPr>
        <w:t>demonstrate the need for funding</w:t>
      </w:r>
    </w:p>
    <w:p w:rsidR="00B45E2A" w:rsidRDefault="00B45E2A" w:rsidP="00B45E2A">
      <w:pPr>
        <w:pStyle w:val="Default"/>
        <w:numPr>
          <w:ilvl w:val="0"/>
          <w:numId w:val="8"/>
        </w:numPr>
        <w:rPr>
          <w:rFonts w:ascii="Arial" w:hAnsi="Arial" w:cs="Arial"/>
          <w:color w:val="auto"/>
          <w:sz w:val="22"/>
          <w:szCs w:val="22"/>
        </w:rPr>
      </w:pPr>
      <w:r>
        <w:rPr>
          <w:rFonts w:ascii="Arial" w:hAnsi="Arial" w:cs="Arial"/>
          <w:color w:val="auto"/>
          <w:sz w:val="22"/>
          <w:szCs w:val="22"/>
        </w:rPr>
        <w:t>budget or business plan for the project</w:t>
      </w:r>
    </w:p>
    <w:p w:rsidR="00B45E2A" w:rsidRDefault="00B45E2A" w:rsidP="00B45E2A">
      <w:pPr>
        <w:pStyle w:val="Default"/>
        <w:numPr>
          <w:ilvl w:val="0"/>
          <w:numId w:val="8"/>
        </w:numPr>
        <w:rPr>
          <w:rFonts w:ascii="Arial" w:hAnsi="Arial" w:cs="Arial"/>
          <w:color w:val="auto"/>
          <w:sz w:val="22"/>
          <w:szCs w:val="22"/>
        </w:rPr>
      </w:pPr>
      <w:r>
        <w:rPr>
          <w:rFonts w:ascii="Arial" w:hAnsi="Arial" w:cs="Arial"/>
          <w:color w:val="auto"/>
          <w:sz w:val="22"/>
          <w:szCs w:val="22"/>
        </w:rPr>
        <w:t>last year</w:t>
      </w:r>
      <w:r w:rsidR="00DF5BB7">
        <w:rPr>
          <w:rFonts w:ascii="Arial" w:hAnsi="Arial" w:cs="Arial"/>
          <w:color w:val="auto"/>
          <w:sz w:val="22"/>
          <w:szCs w:val="22"/>
        </w:rPr>
        <w:t>’</w:t>
      </w:r>
      <w:r>
        <w:rPr>
          <w:rFonts w:ascii="Arial" w:hAnsi="Arial" w:cs="Arial"/>
          <w:color w:val="auto"/>
          <w:sz w:val="22"/>
          <w:szCs w:val="22"/>
        </w:rPr>
        <w:t>s accounts, or if not available 6 months bank statements</w:t>
      </w:r>
    </w:p>
    <w:p w:rsidR="00B45E2A" w:rsidRDefault="00B45E2A" w:rsidP="00B45E2A">
      <w:pPr>
        <w:pStyle w:val="Default"/>
        <w:numPr>
          <w:ilvl w:val="0"/>
          <w:numId w:val="8"/>
        </w:numPr>
        <w:rPr>
          <w:rFonts w:ascii="Arial" w:hAnsi="Arial" w:cs="Arial"/>
          <w:color w:val="auto"/>
          <w:sz w:val="22"/>
          <w:szCs w:val="22"/>
        </w:rPr>
      </w:pPr>
      <w:r>
        <w:rPr>
          <w:rFonts w:ascii="Arial" w:hAnsi="Arial" w:cs="Arial"/>
          <w:color w:val="auto"/>
          <w:sz w:val="22"/>
          <w:szCs w:val="22"/>
        </w:rPr>
        <w:t>any quotes or estimates obtained.</w:t>
      </w:r>
    </w:p>
    <w:p w:rsidR="00DF5BB7" w:rsidRDefault="00B45E2A" w:rsidP="00B45E2A">
      <w:pPr>
        <w:pStyle w:val="Default"/>
        <w:rPr>
          <w:rFonts w:ascii="Arial" w:hAnsi="Arial" w:cs="Arial"/>
          <w:color w:val="auto"/>
          <w:sz w:val="22"/>
          <w:szCs w:val="22"/>
        </w:rPr>
      </w:pPr>
      <w:r>
        <w:rPr>
          <w:rFonts w:ascii="Arial" w:hAnsi="Arial" w:cs="Arial"/>
          <w:color w:val="auto"/>
          <w:sz w:val="22"/>
          <w:szCs w:val="22"/>
        </w:rPr>
        <w:t xml:space="preserve">     </w:t>
      </w:r>
    </w:p>
    <w:p w:rsidR="00DF5BB7" w:rsidRDefault="00DF5BB7" w:rsidP="00B45E2A">
      <w:pPr>
        <w:pStyle w:val="Default"/>
        <w:rPr>
          <w:rFonts w:ascii="Arial" w:hAnsi="Arial" w:cs="Arial"/>
          <w:color w:val="auto"/>
          <w:sz w:val="22"/>
          <w:szCs w:val="22"/>
        </w:rPr>
      </w:pPr>
    </w:p>
    <w:p w:rsidR="00555164" w:rsidRDefault="00B45E2A" w:rsidP="00B45E2A">
      <w:pPr>
        <w:pStyle w:val="Default"/>
        <w:rPr>
          <w:rFonts w:ascii="Arial" w:hAnsi="Arial" w:cs="Arial"/>
          <w:color w:val="auto"/>
          <w:sz w:val="22"/>
          <w:szCs w:val="22"/>
        </w:rPr>
      </w:pPr>
      <w:r>
        <w:rPr>
          <w:rFonts w:ascii="Arial" w:hAnsi="Arial" w:cs="Arial"/>
          <w:color w:val="auto"/>
          <w:sz w:val="22"/>
          <w:szCs w:val="22"/>
        </w:rPr>
        <w:t>Applicants can obtain</w:t>
      </w:r>
      <w:r w:rsidR="00DF5BB7">
        <w:rPr>
          <w:rFonts w:ascii="Arial" w:hAnsi="Arial" w:cs="Arial"/>
          <w:color w:val="auto"/>
          <w:sz w:val="22"/>
          <w:szCs w:val="22"/>
        </w:rPr>
        <w:t xml:space="preserve"> further</w:t>
      </w:r>
      <w:r w:rsidR="005F2F60">
        <w:rPr>
          <w:rFonts w:ascii="Arial" w:hAnsi="Arial" w:cs="Arial"/>
          <w:color w:val="auto"/>
          <w:sz w:val="22"/>
          <w:szCs w:val="22"/>
        </w:rPr>
        <w:t xml:space="preserve"> guidance from the Clerk, including details of the funding available in the current year.  </w:t>
      </w:r>
    </w:p>
    <w:p w:rsidR="00555164" w:rsidRDefault="00555164" w:rsidP="00B45E2A">
      <w:pPr>
        <w:pStyle w:val="Default"/>
        <w:rPr>
          <w:rFonts w:ascii="Arial" w:hAnsi="Arial" w:cs="Arial"/>
          <w:color w:val="auto"/>
          <w:sz w:val="22"/>
          <w:szCs w:val="22"/>
        </w:rPr>
      </w:pPr>
    </w:p>
    <w:p w:rsidR="00DF5BB7" w:rsidRDefault="00DF5BB7" w:rsidP="00B45E2A">
      <w:pPr>
        <w:pStyle w:val="Default"/>
        <w:rPr>
          <w:rFonts w:ascii="Arial" w:hAnsi="Arial" w:cs="Arial"/>
          <w:color w:val="auto"/>
          <w:sz w:val="22"/>
          <w:szCs w:val="22"/>
        </w:rPr>
      </w:pPr>
    </w:p>
    <w:p w:rsidR="00DF5BB7" w:rsidRDefault="00DF5BB7" w:rsidP="00B45E2A">
      <w:pPr>
        <w:pStyle w:val="Default"/>
        <w:rPr>
          <w:rFonts w:ascii="Arial" w:hAnsi="Arial" w:cs="Arial"/>
          <w:color w:val="auto"/>
          <w:sz w:val="22"/>
          <w:szCs w:val="22"/>
        </w:rPr>
      </w:pPr>
      <w:r>
        <w:rPr>
          <w:rFonts w:ascii="Arial" w:hAnsi="Arial" w:cs="Arial"/>
          <w:color w:val="auto"/>
          <w:sz w:val="22"/>
          <w:szCs w:val="22"/>
        </w:rPr>
        <w:t>Approved:</w:t>
      </w:r>
      <w:r w:rsidR="00F853E8">
        <w:rPr>
          <w:rFonts w:ascii="Arial" w:hAnsi="Arial" w:cs="Arial"/>
          <w:color w:val="auto"/>
          <w:sz w:val="22"/>
          <w:szCs w:val="22"/>
        </w:rPr>
        <w:t xml:space="preserve"> 6 June 2017</w:t>
      </w:r>
    </w:p>
    <w:p w:rsidR="00DF5BB7" w:rsidRDefault="00DF5BB7" w:rsidP="00B45E2A">
      <w:pPr>
        <w:pStyle w:val="Default"/>
        <w:rPr>
          <w:rFonts w:ascii="Arial" w:hAnsi="Arial" w:cs="Arial"/>
          <w:color w:val="auto"/>
          <w:sz w:val="22"/>
          <w:szCs w:val="22"/>
        </w:rPr>
      </w:pPr>
      <w:r>
        <w:rPr>
          <w:rFonts w:ascii="Arial" w:hAnsi="Arial" w:cs="Arial"/>
          <w:color w:val="auto"/>
          <w:sz w:val="22"/>
          <w:szCs w:val="22"/>
        </w:rPr>
        <w:t>To be reviewed:</w:t>
      </w:r>
      <w:r w:rsidR="00F853E8">
        <w:rPr>
          <w:rFonts w:ascii="Arial" w:hAnsi="Arial" w:cs="Arial"/>
          <w:color w:val="auto"/>
          <w:sz w:val="22"/>
          <w:szCs w:val="22"/>
        </w:rPr>
        <w:t xml:space="preserve">  June 2018</w:t>
      </w:r>
    </w:p>
    <w:p w:rsidR="00B45E2A" w:rsidRDefault="00B45E2A" w:rsidP="00B45E2A">
      <w:pPr>
        <w:pStyle w:val="Default"/>
        <w:rPr>
          <w:rFonts w:ascii="Arial" w:hAnsi="Arial" w:cs="Arial"/>
          <w:color w:val="auto"/>
          <w:sz w:val="22"/>
          <w:szCs w:val="22"/>
        </w:rPr>
      </w:pPr>
    </w:p>
    <w:sectPr w:rsidR="00B45E2A" w:rsidSect="00C260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A08" w:rsidRDefault="00FB7A08" w:rsidP="00DF5BB7">
      <w:pPr>
        <w:spacing w:after="0" w:line="240" w:lineRule="auto"/>
      </w:pPr>
      <w:r>
        <w:separator/>
      </w:r>
    </w:p>
  </w:endnote>
  <w:endnote w:type="continuationSeparator" w:id="0">
    <w:p w:rsidR="00FB7A08" w:rsidRDefault="00FB7A08" w:rsidP="00DF5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81" w:rsidRDefault="00073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5988"/>
      <w:docPartObj>
        <w:docPartGallery w:val="Page Numbers (Bottom of Page)"/>
        <w:docPartUnique/>
      </w:docPartObj>
    </w:sdtPr>
    <w:sdtContent>
      <w:p w:rsidR="00DF5BB7" w:rsidRDefault="00C15699">
        <w:pPr>
          <w:pStyle w:val="Footer"/>
          <w:jc w:val="center"/>
        </w:pPr>
        <w:fldSimple w:instr=" PAGE   \* MERGEFORMAT ">
          <w:r w:rsidR="00F853E8">
            <w:rPr>
              <w:noProof/>
            </w:rPr>
            <w:t>2</w:t>
          </w:r>
        </w:fldSimple>
      </w:p>
    </w:sdtContent>
  </w:sdt>
  <w:p w:rsidR="00DF5BB7" w:rsidRDefault="00DF5B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81" w:rsidRDefault="00073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A08" w:rsidRDefault="00FB7A08" w:rsidP="00DF5BB7">
      <w:pPr>
        <w:spacing w:after="0" w:line="240" w:lineRule="auto"/>
      </w:pPr>
      <w:r>
        <w:separator/>
      </w:r>
    </w:p>
  </w:footnote>
  <w:footnote w:type="continuationSeparator" w:id="0">
    <w:p w:rsidR="00FB7A08" w:rsidRDefault="00FB7A08" w:rsidP="00DF5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81" w:rsidRDefault="00073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81" w:rsidRDefault="000730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81" w:rsidRDefault="00073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039"/>
    <w:multiLevelType w:val="hybridMultilevel"/>
    <w:tmpl w:val="32041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2A6EAA"/>
    <w:multiLevelType w:val="hybridMultilevel"/>
    <w:tmpl w:val="A1420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05E98"/>
    <w:multiLevelType w:val="hybridMultilevel"/>
    <w:tmpl w:val="4B28B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7A061C"/>
    <w:multiLevelType w:val="hybridMultilevel"/>
    <w:tmpl w:val="406E2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BB1B05"/>
    <w:multiLevelType w:val="hybridMultilevel"/>
    <w:tmpl w:val="91AE457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432056D2"/>
    <w:multiLevelType w:val="hybridMultilevel"/>
    <w:tmpl w:val="02D85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B12A18"/>
    <w:multiLevelType w:val="multilevel"/>
    <w:tmpl w:val="C2EC4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25966"/>
    <w:multiLevelType w:val="hybridMultilevel"/>
    <w:tmpl w:val="B4C0D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180EB3"/>
    <w:multiLevelType w:val="hybridMultilevel"/>
    <w:tmpl w:val="3B140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AA469C"/>
    <w:multiLevelType w:val="hybridMultilevel"/>
    <w:tmpl w:val="1D7A55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6BBE3411"/>
    <w:multiLevelType w:val="hybridMultilevel"/>
    <w:tmpl w:val="743A6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014827"/>
    <w:multiLevelType w:val="multilevel"/>
    <w:tmpl w:val="91923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6E224B"/>
    <w:multiLevelType w:val="multilevel"/>
    <w:tmpl w:val="BB2E8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1"/>
  </w:num>
  <w:num w:numId="4">
    <w:abstractNumId w:val="5"/>
  </w:num>
  <w:num w:numId="5">
    <w:abstractNumId w:val="4"/>
  </w:num>
  <w:num w:numId="6">
    <w:abstractNumId w:val="7"/>
  </w:num>
  <w:num w:numId="7">
    <w:abstractNumId w:val="3"/>
  </w:num>
  <w:num w:numId="8">
    <w:abstractNumId w:val="2"/>
  </w:num>
  <w:num w:numId="9">
    <w:abstractNumId w:val="1"/>
  </w:num>
  <w:num w:numId="10">
    <w:abstractNumId w:val="10"/>
  </w:num>
  <w:num w:numId="11">
    <w:abstractNumId w:val="9"/>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rsids>
    <w:rsidRoot w:val="00472A12"/>
    <w:rsid w:val="00066182"/>
    <w:rsid w:val="00073081"/>
    <w:rsid w:val="00192D1E"/>
    <w:rsid w:val="00243644"/>
    <w:rsid w:val="002A089C"/>
    <w:rsid w:val="002F6728"/>
    <w:rsid w:val="00334AA2"/>
    <w:rsid w:val="00381DF4"/>
    <w:rsid w:val="00384303"/>
    <w:rsid w:val="00472284"/>
    <w:rsid w:val="00472A12"/>
    <w:rsid w:val="00555164"/>
    <w:rsid w:val="005F2F60"/>
    <w:rsid w:val="00780F46"/>
    <w:rsid w:val="00795D45"/>
    <w:rsid w:val="007B2CC0"/>
    <w:rsid w:val="00812E9A"/>
    <w:rsid w:val="0082581A"/>
    <w:rsid w:val="009263D2"/>
    <w:rsid w:val="00936A08"/>
    <w:rsid w:val="00A93D89"/>
    <w:rsid w:val="00B45E2A"/>
    <w:rsid w:val="00B656F2"/>
    <w:rsid w:val="00B93ADB"/>
    <w:rsid w:val="00C05D2F"/>
    <w:rsid w:val="00C15699"/>
    <w:rsid w:val="00C260B5"/>
    <w:rsid w:val="00CC77AF"/>
    <w:rsid w:val="00D34043"/>
    <w:rsid w:val="00DF5BB7"/>
    <w:rsid w:val="00EC6410"/>
    <w:rsid w:val="00F853E8"/>
    <w:rsid w:val="00FB7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A12"/>
    <w:rPr>
      <w:color w:val="000000"/>
      <w:u w:val="single"/>
    </w:rPr>
  </w:style>
  <w:style w:type="paragraph" w:styleId="Header">
    <w:name w:val="header"/>
    <w:basedOn w:val="Normal"/>
    <w:link w:val="HeaderChar"/>
    <w:uiPriority w:val="99"/>
    <w:semiHidden/>
    <w:unhideWhenUsed/>
    <w:rsid w:val="00472A12"/>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HeaderChar">
    <w:name w:val="Header Char"/>
    <w:basedOn w:val="DefaultParagraphFont"/>
    <w:link w:val="Header"/>
    <w:uiPriority w:val="99"/>
    <w:semiHidden/>
    <w:rsid w:val="00472A12"/>
    <w:rPr>
      <w:rFonts w:ascii="Times New Roman" w:eastAsia="Times New Roman" w:hAnsi="Times New Roman" w:cs="Times New Roman"/>
      <w:color w:val="000000"/>
      <w:sz w:val="24"/>
      <w:szCs w:val="24"/>
      <w:lang w:eastAsia="en-GB"/>
    </w:rPr>
  </w:style>
  <w:style w:type="paragraph" w:customStyle="1" w:styleId="Default">
    <w:name w:val="Default"/>
    <w:rsid w:val="00472A12"/>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F5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BB7"/>
  </w:style>
</w:styles>
</file>

<file path=word/webSettings.xml><?xml version="1.0" encoding="utf-8"?>
<w:webSettings xmlns:r="http://schemas.openxmlformats.org/officeDocument/2006/relationships" xmlns:w="http://schemas.openxmlformats.org/wordprocessingml/2006/main">
  <w:divs>
    <w:div w:id="242377328">
      <w:bodyDiv w:val="1"/>
      <w:marLeft w:val="0"/>
      <w:marRight w:val="0"/>
      <w:marTop w:val="0"/>
      <w:marBottom w:val="0"/>
      <w:divBdr>
        <w:top w:val="none" w:sz="0" w:space="0" w:color="auto"/>
        <w:left w:val="none" w:sz="0" w:space="0" w:color="auto"/>
        <w:bottom w:val="none" w:sz="0" w:space="0" w:color="auto"/>
        <w:right w:val="none" w:sz="0" w:space="0" w:color="auto"/>
      </w:divBdr>
      <w:divsChild>
        <w:div w:id="88437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674F-2CFD-4AEA-AC15-EAF63ADF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2017-06-20T11:43:00Z</dcterms:created>
  <dcterms:modified xsi:type="dcterms:W3CDTF">2017-06-20T11:43:00Z</dcterms:modified>
</cp:coreProperties>
</file>